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92" w:rsidRDefault="00072CF3">
      <w:r>
        <w:t>Spanish 1</w:t>
      </w:r>
    </w:p>
    <w:p w:rsidR="00072CF3" w:rsidRDefault="00072CF3">
      <w:r>
        <w:t>Stations 3A</w:t>
      </w:r>
    </w:p>
    <w:p w:rsidR="007E5C26" w:rsidRDefault="007E5C26"/>
    <w:p w:rsidR="007E5C26" w:rsidRPr="007E660D" w:rsidRDefault="007E5C26">
      <w:pPr>
        <w:rPr>
          <w:b/>
        </w:rPr>
      </w:pPr>
      <w:r w:rsidRPr="007E660D">
        <w:rPr>
          <w:b/>
        </w:rPr>
        <w:t>Station 1</w:t>
      </w:r>
      <w:r w:rsidR="007E660D">
        <w:rPr>
          <w:b/>
        </w:rPr>
        <w:t xml:space="preserve"> – Videos – need computers</w:t>
      </w:r>
    </w:p>
    <w:p w:rsidR="00072CF3" w:rsidRDefault="007E5C26" w:rsidP="007E660D">
      <w:pPr>
        <w:ind w:left="720"/>
      </w:pPr>
      <w:r>
        <w:t xml:space="preserve">1.  </w:t>
      </w:r>
      <w:r w:rsidR="00072CF3">
        <w:t>Watch this video to complete the Venn diagram.</w:t>
      </w:r>
    </w:p>
    <w:p w:rsidR="00072CF3" w:rsidRDefault="00603ACF" w:rsidP="007E660D">
      <w:pPr>
        <w:ind w:left="1440"/>
      </w:pPr>
      <w:hyperlink r:id="rId4" w:history="1">
        <w:r w:rsidR="00072CF3" w:rsidRPr="00766879">
          <w:rPr>
            <w:rStyle w:val="Hyperlink"/>
          </w:rPr>
          <w:t xml:space="preserve">3 </w:t>
        </w:r>
        <w:proofErr w:type="spellStart"/>
        <w:r w:rsidR="00072CF3" w:rsidRPr="00766879">
          <w:rPr>
            <w:rStyle w:val="Hyperlink"/>
          </w:rPr>
          <w:t>tipos</w:t>
        </w:r>
        <w:proofErr w:type="spellEnd"/>
        <w:r w:rsidR="00072CF3" w:rsidRPr="00766879">
          <w:rPr>
            <w:rStyle w:val="Hyperlink"/>
          </w:rPr>
          <w:t xml:space="preserve"> de lunch para </w:t>
        </w:r>
        <w:proofErr w:type="spellStart"/>
        <w:r w:rsidR="00072CF3" w:rsidRPr="00766879">
          <w:rPr>
            <w:rStyle w:val="Hyperlink"/>
          </w:rPr>
          <w:t>comenzar</w:t>
        </w:r>
        <w:proofErr w:type="spellEnd"/>
        <w:r w:rsidR="00072CF3" w:rsidRPr="00766879">
          <w:rPr>
            <w:rStyle w:val="Hyperlink"/>
          </w:rPr>
          <w:t xml:space="preserve"> el </w:t>
        </w:r>
        <w:proofErr w:type="spellStart"/>
        <w:r w:rsidR="00072CF3" w:rsidRPr="00766879">
          <w:rPr>
            <w:rStyle w:val="Hyperlink"/>
          </w:rPr>
          <w:t>nuevo</w:t>
        </w:r>
        <w:proofErr w:type="spellEnd"/>
        <w:r w:rsidR="00072CF3" w:rsidRPr="00766879">
          <w:rPr>
            <w:rStyle w:val="Hyperlink"/>
          </w:rPr>
          <w:t xml:space="preserve"> </w:t>
        </w:r>
        <w:proofErr w:type="spellStart"/>
        <w:r w:rsidR="00072CF3" w:rsidRPr="00766879">
          <w:rPr>
            <w:rStyle w:val="Hyperlink"/>
          </w:rPr>
          <w:t>ciclo</w:t>
        </w:r>
        <w:proofErr w:type="spellEnd"/>
        <w:r w:rsidR="00072CF3" w:rsidRPr="00766879">
          <w:rPr>
            <w:rStyle w:val="Hyperlink"/>
          </w:rPr>
          <w:t xml:space="preserve"> escolar</w:t>
        </w:r>
      </w:hyperlink>
    </w:p>
    <w:p w:rsidR="00766879" w:rsidRDefault="007E5C26" w:rsidP="007E660D">
      <w:pPr>
        <w:ind w:left="720"/>
      </w:pPr>
      <w:r>
        <w:t xml:space="preserve">2.  </w:t>
      </w:r>
      <w:r w:rsidR="00766879">
        <w:t>Watch the</w:t>
      </w:r>
      <w:hyperlink r:id="rId5" w:history="1">
        <w:r w:rsidR="00766879" w:rsidRPr="00766879">
          <w:rPr>
            <w:rStyle w:val="Hyperlink"/>
          </w:rPr>
          <w:t xml:space="preserve"> video</w:t>
        </w:r>
      </w:hyperlink>
      <w:r w:rsidR="00766879">
        <w:t xml:space="preserve"> to learn about a delicious Spanish soup.  On the back of the sheet with the Venn diagram, list ingredients used in Spanish and English. </w:t>
      </w:r>
    </w:p>
    <w:p w:rsidR="007E5C26" w:rsidRPr="007E660D" w:rsidRDefault="007E660D">
      <w:pPr>
        <w:rPr>
          <w:b/>
        </w:rPr>
      </w:pPr>
      <w:r>
        <w:rPr>
          <w:b/>
        </w:rPr>
        <w:t>Station 2 –</w:t>
      </w:r>
      <w:r w:rsidRPr="007E660D">
        <w:rPr>
          <w:b/>
        </w:rPr>
        <w:t xml:space="preserve"> </w:t>
      </w:r>
      <w:proofErr w:type="spellStart"/>
      <w:r w:rsidR="007E5C26" w:rsidRPr="007E660D">
        <w:rPr>
          <w:b/>
        </w:rPr>
        <w:t>Conversar</w:t>
      </w:r>
      <w:proofErr w:type="spellEnd"/>
      <w:r>
        <w:rPr>
          <w:b/>
        </w:rPr>
        <w:t xml:space="preserve"> – need conversation hand out</w:t>
      </w:r>
    </w:p>
    <w:p w:rsidR="007E5C26" w:rsidRDefault="007E5C26" w:rsidP="007E660D">
      <w:pPr>
        <w:ind w:left="720"/>
      </w:pPr>
      <w:r>
        <w:t>Come talk to me.  Show me that you know how to tell me who is eating what.</w:t>
      </w:r>
      <w:r w:rsidR="007E660D">
        <w:t xml:space="preserve">  Bring your conversation sheet from yesterday- Communicative activities 3A.</w:t>
      </w:r>
    </w:p>
    <w:p w:rsidR="007E5C26" w:rsidRDefault="007E5C26">
      <w:pPr>
        <w:rPr>
          <w:b/>
        </w:rPr>
      </w:pPr>
      <w:r w:rsidRPr="007E660D">
        <w:rPr>
          <w:b/>
        </w:rPr>
        <w:t xml:space="preserve">Station 3 </w:t>
      </w:r>
      <w:r w:rsidR="007E660D">
        <w:rPr>
          <w:b/>
        </w:rPr>
        <w:t>– Subway restaurant – need computers</w:t>
      </w:r>
    </w:p>
    <w:bookmarkStart w:id="0" w:name="_GoBack"/>
    <w:bookmarkEnd w:id="0"/>
    <w:p w:rsidR="00603ACF" w:rsidRPr="007E660D" w:rsidRDefault="00603ACF" w:rsidP="00603ACF">
      <w:pPr>
        <w:ind w:firstLine="72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603ACF">
        <w:rPr>
          <w:b/>
        </w:rPr>
        <w:instrText>http://www.subwayargentina.com/como_pedir.php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061BFA">
        <w:rPr>
          <w:rStyle w:val="Hyperlink"/>
          <w:b/>
        </w:rPr>
        <w:t>http://www.subwayargentina.com/como_pedir.php</w:t>
      </w:r>
      <w:r>
        <w:rPr>
          <w:b/>
        </w:rPr>
        <w:fldChar w:fldCharType="end"/>
      </w:r>
      <w:r>
        <w:rPr>
          <w:b/>
        </w:rPr>
        <w:t xml:space="preserve"> </w:t>
      </w:r>
    </w:p>
    <w:p w:rsidR="007E5C26" w:rsidRDefault="007E660D" w:rsidP="007E660D">
      <w:pPr>
        <w:ind w:left="720"/>
      </w:pPr>
      <w:r>
        <w:t xml:space="preserve">Subway questions 1-10.  For number 10 you may use another Subway shop in a different Spanish-speaking country like Mexico, Honduras, or Peru.  </w:t>
      </w:r>
    </w:p>
    <w:p w:rsidR="007E5C26" w:rsidRDefault="007E5C26" w:rsidP="007E660D">
      <w:r w:rsidRPr="007E660D">
        <w:rPr>
          <w:b/>
        </w:rPr>
        <w:t>Station 4</w:t>
      </w:r>
      <w:r w:rsidR="007E660D" w:rsidRPr="007E660D">
        <w:rPr>
          <w:b/>
        </w:rPr>
        <w:t xml:space="preserve"> –</w:t>
      </w:r>
      <w:r w:rsidR="007E660D">
        <w:t xml:space="preserve"> </w:t>
      </w:r>
      <w:r w:rsidR="007E660D">
        <w:rPr>
          <w:b/>
        </w:rPr>
        <w:t>reading from textbook pp. 128-139 – need textbook</w:t>
      </w:r>
    </w:p>
    <w:p w:rsidR="007E5C26" w:rsidRDefault="007E5C26"/>
    <w:p w:rsidR="00072CF3" w:rsidRDefault="00072CF3"/>
    <w:sectPr w:rsidR="0007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3"/>
    <w:rsid w:val="00072CF3"/>
    <w:rsid w:val="0059422D"/>
    <w:rsid w:val="005B6C08"/>
    <w:rsid w:val="00603ACF"/>
    <w:rsid w:val="00766879"/>
    <w:rsid w:val="007730A0"/>
    <w:rsid w:val="007E5C26"/>
    <w:rsid w:val="007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BDE7C-AF3C-4C58-940D-C37E38C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8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yGtLGMee_M" TargetMode="External"/><Relationship Id="rId4" Type="http://schemas.openxmlformats.org/officeDocument/2006/relationships/hyperlink" Target="https://drive.google.com/drive/folders/0ByO9UnTvERmnTW5BTExFcjItQ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2018-04-03T17:21:00Z</dcterms:created>
  <dcterms:modified xsi:type="dcterms:W3CDTF">2018-04-03T17:21:00Z</dcterms:modified>
</cp:coreProperties>
</file>