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8A" w:rsidRPr="00DF398A" w:rsidRDefault="00DF398A">
      <w:pPr>
        <w:rPr>
          <w:u w:val="single"/>
        </w:rPr>
      </w:pPr>
      <w:r w:rsidRPr="00DF398A">
        <w:rPr>
          <w:u w:val="single"/>
        </w:rPr>
        <w:t xml:space="preserve">KWL – Spanish 1 period 1 – La Vida </w:t>
      </w:r>
      <w:proofErr w:type="spellStart"/>
      <w:r w:rsidRPr="00DF398A">
        <w:rPr>
          <w:u w:val="single"/>
        </w:rPr>
        <w:t>Saludable</w:t>
      </w:r>
      <w:proofErr w:type="spellEnd"/>
    </w:p>
    <w:p w:rsidR="00DF398A" w:rsidRDefault="00DF398A"/>
    <w:p w:rsidR="00D1279E" w:rsidRDefault="00D43A72">
      <w:r>
        <w:t>KNOW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It’s a grade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Partner or individual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Any visual format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Due April 18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Show five days for = B,  7 = A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In Spanish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2 pictures each day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Cite sources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5 sentences/ day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Use color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Be creative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Present orally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3 meals /day = B, + snacks = A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Late work loses points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Include name, date (Spanish styles), class, title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Project rubric and proficiency rubric used to grade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 xml:space="preserve">Use verbs other than </w:t>
      </w:r>
      <w:proofErr w:type="spellStart"/>
      <w:r>
        <w:t>gustar</w:t>
      </w:r>
      <w:proofErr w:type="spellEnd"/>
      <w:r>
        <w:t>, conjugate verbs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Use cultural references</w:t>
      </w:r>
    </w:p>
    <w:p w:rsidR="00D43A72" w:rsidRDefault="00D43A72" w:rsidP="00D43A72">
      <w:pPr>
        <w:pStyle w:val="ListParagraph"/>
        <w:numPr>
          <w:ilvl w:val="0"/>
          <w:numId w:val="1"/>
        </w:numPr>
      </w:pPr>
      <w:r>
        <w:t>Use internet for cultural references</w:t>
      </w:r>
    </w:p>
    <w:p w:rsidR="00D43A72" w:rsidRDefault="00D43A72" w:rsidP="00D43A72">
      <w:r>
        <w:t>NEED</w:t>
      </w:r>
    </w:p>
    <w:p w:rsidR="00D43A72" w:rsidRDefault="00D43A72" w:rsidP="00D43A72"/>
    <w:p w:rsidR="00D43A72" w:rsidRDefault="00D43A72">
      <w:bookmarkStart w:id="0" w:name="_GoBack"/>
      <w:bookmarkEnd w:id="0"/>
    </w:p>
    <w:sectPr w:rsidR="00D4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65FB"/>
    <w:multiLevelType w:val="hybridMultilevel"/>
    <w:tmpl w:val="185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72"/>
    <w:rsid w:val="003905F4"/>
    <w:rsid w:val="00D43A72"/>
    <w:rsid w:val="00DF398A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BBF6"/>
  <w15:chartTrackingRefBased/>
  <w15:docId w15:val="{561F4154-9DB6-4789-85C5-F23DE35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2018-04-13T12:23:00Z</dcterms:created>
  <dcterms:modified xsi:type="dcterms:W3CDTF">2018-04-13T12:39:00Z</dcterms:modified>
</cp:coreProperties>
</file>